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27960" w14:textId="357F7DD1" w:rsidR="00891103" w:rsidRDefault="000C1135" w:rsidP="0055081B">
      <w:pPr>
        <w:pStyle w:val="Heading1"/>
        <w:jc w:val="center"/>
        <w:rPr>
          <w:color w:val="auto"/>
          <w:sz w:val="52"/>
          <w:szCs w:val="52"/>
        </w:rPr>
      </w:pPr>
      <w:r>
        <w:rPr>
          <w:color w:val="auto"/>
          <w:sz w:val="52"/>
          <w:szCs w:val="52"/>
        </w:rPr>
        <w:t>NBCUniversal</w:t>
      </w:r>
      <w:r w:rsidR="0055081B">
        <w:rPr>
          <w:color w:val="auto"/>
          <w:sz w:val="52"/>
          <w:szCs w:val="52"/>
        </w:rPr>
        <w:t xml:space="preserve"> </w:t>
      </w:r>
      <w:r>
        <w:rPr>
          <w:color w:val="auto"/>
          <w:sz w:val="52"/>
          <w:szCs w:val="52"/>
        </w:rPr>
        <w:t xml:space="preserve">Regional </w:t>
      </w:r>
      <w:r w:rsidR="007A0DDF" w:rsidRPr="00D8516A">
        <w:rPr>
          <w:color w:val="auto"/>
          <w:sz w:val="52"/>
          <w:szCs w:val="52"/>
        </w:rPr>
        <w:t xml:space="preserve">Sports </w:t>
      </w:r>
      <w:r>
        <w:rPr>
          <w:color w:val="auto"/>
          <w:sz w:val="52"/>
          <w:szCs w:val="52"/>
        </w:rPr>
        <w:t>Networks Terrestrial Handoff Specifica</w:t>
      </w:r>
      <w:r w:rsidR="00857E6C">
        <w:rPr>
          <w:color w:val="auto"/>
          <w:sz w:val="52"/>
          <w:szCs w:val="52"/>
        </w:rPr>
        <w:t>ti</w:t>
      </w:r>
      <w:r>
        <w:rPr>
          <w:color w:val="auto"/>
          <w:sz w:val="52"/>
          <w:szCs w:val="52"/>
        </w:rPr>
        <w:t>ons</w:t>
      </w:r>
      <w:r w:rsidR="000C2804">
        <w:rPr>
          <w:color w:val="auto"/>
          <w:sz w:val="52"/>
          <w:szCs w:val="52"/>
        </w:rPr>
        <w:t xml:space="preserve"> (all</w:t>
      </w:r>
      <w:r w:rsidR="00A652CD">
        <w:rPr>
          <w:color w:val="auto"/>
          <w:sz w:val="52"/>
          <w:szCs w:val="52"/>
        </w:rPr>
        <w:t xml:space="preserve"> Networks except NBC Sports P+</w:t>
      </w:r>
      <w:r w:rsidR="000C2804">
        <w:rPr>
          <w:color w:val="auto"/>
          <w:sz w:val="52"/>
          <w:szCs w:val="52"/>
        </w:rPr>
        <w:t>)</w:t>
      </w:r>
    </w:p>
    <w:p w14:paraId="7377DDC4" w14:textId="77777777" w:rsidR="000C2804" w:rsidRPr="00D8516A" w:rsidRDefault="000C2804" w:rsidP="00513019"/>
    <w:tbl>
      <w:tblPr>
        <w:tblW w:w="27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1700"/>
      </w:tblGrid>
      <w:tr w:rsidR="00513019" w:rsidRPr="00D8516A" w14:paraId="4F027964" w14:textId="77777777" w:rsidTr="00D8516A">
        <w:trPr>
          <w:trHeight w:val="413"/>
          <w:jc w:val="center"/>
        </w:trPr>
        <w:tc>
          <w:tcPr>
            <w:tcW w:w="2785" w:type="dxa"/>
            <w:gridSpan w:val="2"/>
          </w:tcPr>
          <w:p w14:paraId="4F027962" w14:textId="77777777" w:rsidR="00513019" w:rsidRPr="00D8516A" w:rsidRDefault="00513019" w:rsidP="00C8078A">
            <w:pPr>
              <w:jc w:val="center"/>
              <w:rPr>
                <w:rFonts w:ascii="Arial" w:hAnsi="Arial" w:cs="Arial"/>
                <w:b/>
              </w:rPr>
            </w:pPr>
            <w:r w:rsidRPr="00D8516A">
              <w:rPr>
                <w:rFonts w:ascii="Arial" w:hAnsi="Arial" w:cs="Arial"/>
                <w:b/>
              </w:rPr>
              <w:t>Virtual Channel</w:t>
            </w:r>
          </w:p>
          <w:p w14:paraId="4F027963" w14:textId="77777777" w:rsidR="00513019" w:rsidRPr="00D8516A" w:rsidRDefault="00513019" w:rsidP="00C8078A">
            <w:pPr>
              <w:jc w:val="center"/>
              <w:rPr>
                <w:rFonts w:ascii="Arial" w:hAnsi="Arial" w:cs="Arial"/>
                <w:b/>
              </w:rPr>
            </w:pPr>
            <w:r w:rsidRPr="00D8516A">
              <w:rPr>
                <w:rFonts w:ascii="Arial" w:hAnsi="Arial" w:cs="Arial"/>
                <w:b/>
              </w:rPr>
              <w:t>1</w:t>
            </w:r>
          </w:p>
        </w:tc>
      </w:tr>
      <w:tr w:rsidR="00513019" w:rsidRPr="00D8516A" w14:paraId="4F027967" w14:textId="77777777" w:rsidTr="00D8516A">
        <w:trPr>
          <w:trHeight w:val="269"/>
          <w:jc w:val="center"/>
        </w:trPr>
        <w:tc>
          <w:tcPr>
            <w:tcW w:w="1085" w:type="dxa"/>
          </w:tcPr>
          <w:p w14:paraId="4F027965" w14:textId="77777777" w:rsidR="00513019" w:rsidRPr="00D8516A" w:rsidRDefault="00513019" w:rsidP="00C8078A">
            <w:pPr>
              <w:jc w:val="center"/>
              <w:rPr>
                <w:rFonts w:ascii="Arial" w:hAnsi="Arial" w:cs="Arial"/>
                <w:b/>
              </w:rPr>
            </w:pPr>
            <w:r w:rsidRPr="00D8516A">
              <w:rPr>
                <w:rFonts w:ascii="Arial" w:hAnsi="Arial" w:cs="Arial"/>
                <w:b/>
              </w:rPr>
              <w:t>PID</w:t>
            </w:r>
          </w:p>
        </w:tc>
        <w:tc>
          <w:tcPr>
            <w:tcW w:w="1700" w:type="dxa"/>
          </w:tcPr>
          <w:p w14:paraId="4F027966" w14:textId="77777777" w:rsidR="00513019" w:rsidRPr="00D8516A" w:rsidRDefault="00513019" w:rsidP="00C8078A">
            <w:pPr>
              <w:jc w:val="center"/>
              <w:rPr>
                <w:rFonts w:ascii="Arial" w:hAnsi="Arial" w:cs="Arial"/>
                <w:b/>
              </w:rPr>
            </w:pPr>
            <w:r w:rsidRPr="00D8516A">
              <w:rPr>
                <w:rFonts w:ascii="Arial" w:hAnsi="Arial" w:cs="Arial"/>
                <w:b/>
              </w:rPr>
              <w:t>Value</w:t>
            </w:r>
          </w:p>
        </w:tc>
      </w:tr>
      <w:tr w:rsidR="00513019" w:rsidRPr="00D8516A" w14:paraId="4F02796A" w14:textId="77777777" w:rsidTr="00D8516A">
        <w:trPr>
          <w:trHeight w:val="269"/>
          <w:jc w:val="center"/>
        </w:trPr>
        <w:tc>
          <w:tcPr>
            <w:tcW w:w="1085" w:type="dxa"/>
          </w:tcPr>
          <w:p w14:paraId="4F027968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Video</w:t>
            </w:r>
          </w:p>
        </w:tc>
        <w:tc>
          <w:tcPr>
            <w:tcW w:w="1700" w:type="dxa"/>
          </w:tcPr>
          <w:p w14:paraId="4F027969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100</w:t>
            </w:r>
          </w:p>
        </w:tc>
      </w:tr>
      <w:tr w:rsidR="00513019" w:rsidRPr="00D8516A" w14:paraId="4F02796D" w14:textId="77777777" w:rsidTr="00D8516A">
        <w:trPr>
          <w:trHeight w:val="278"/>
          <w:jc w:val="center"/>
        </w:trPr>
        <w:tc>
          <w:tcPr>
            <w:tcW w:w="1085" w:type="dxa"/>
          </w:tcPr>
          <w:p w14:paraId="4F02796B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Audio 1</w:t>
            </w:r>
          </w:p>
        </w:tc>
        <w:tc>
          <w:tcPr>
            <w:tcW w:w="1700" w:type="dxa"/>
          </w:tcPr>
          <w:p w14:paraId="4F02796C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101</w:t>
            </w:r>
          </w:p>
        </w:tc>
      </w:tr>
      <w:tr w:rsidR="00513019" w:rsidRPr="00D8516A" w14:paraId="4F027970" w14:textId="77777777" w:rsidTr="00D8516A">
        <w:trPr>
          <w:trHeight w:val="269"/>
          <w:jc w:val="center"/>
        </w:trPr>
        <w:tc>
          <w:tcPr>
            <w:tcW w:w="1085" w:type="dxa"/>
          </w:tcPr>
          <w:p w14:paraId="4F02796E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Audio 2</w:t>
            </w:r>
          </w:p>
        </w:tc>
        <w:tc>
          <w:tcPr>
            <w:tcW w:w="1700" w:type="dxa"/>
          </w:tcPr>
          <w:p w14:paraId="4F02796F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102</w:t>
            </w:r>
          </w:p>
        </w:tc>
      </w:tr>
      <w:tr w:rsidR="00513019" w:rsidRPr="00D8516A" w14:paraId="4F027973" w14:textId="77777777" w:rsidTr="00D8516A">
        <w:trPr>
          <w:trHeight w:val="84"/>
          <w:jc w:val="center"/>
        </w:trPr>
        <w:tc>
          <w:tcPr>
            <w:tcW w:w="1085" w:type="dxa"/>
          </w:tcPr>
          <w:p w14:paraId="4F027971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DPI</w:t>
            </w:r>
          </w:p>
        </w:tc>
        <w:tc>
          <w:tcPr>
            <w:tcW w:w="1700" w:type="dxa"/>
          </w:tcPr>
          <w:p w14:paraId="4F027972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120</w:t>
            </w:r>
          </w:p>
        </w:tc>
      </w:tr>
      <w:tr w:rsidR="00513019" w:rsidRPr="00D8516A" w14:paraId="4F027977" w14:textId="77777777" w:rsidTr="00D8516A">
        <w:trPr>
          <w:trHeight w:val="84"/>
          <w:jc w:val="center"/>
        </w:trPr>
        <w:tc>
          <w:tcPr>
            <w:tcW w:w="1085" w:type="dxa"/>
          </w:tcPr>
          <w:p w14:paraId="4F027974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DTMF</w:t>
            </w:r>
          </w:p>
        </w:tc>
        <w:tc>
          <w:tcPr>
            <w:tcW w:w="1700" w:type="dxa"/>
          </w:tcPr>
          <w:p w14:paraId="4F027975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121* Start</w:t>
            </w:r>
          </w:p>
          <w:p w14:paraId="4F027976" w14:textId="77777777" w:rsidR="00513019" w:rsidRPr="00D8516A" w:rsidRDefault="00513019" w:rsidP="00C8078A">
            <w:pPr>
              <w:jc w:val="center"/>
              <w:rPr>
                <w:rFonts w:ascii="Arial" w:hAnsi="Arial" w:cs="Arial"/>
              </w:rPr>
            </w:pPr>
            <w:r w:rsidRPr="00D8516A">
              <w:rPr>
                <w:rFonts w:ascii="Arial" w:hAnsi="Arial" w:cs="Arial"/>
              </w:rPr>
              <w:t>121# Stop</w:t>
            </w:r>
          </w:p>
        </w:tc>
      </w:tr>
    </w:tbl>
    <w:p w14:paraId="4F027978" w14:textId="77777777" w:rsidR="00513019" w:rsidRPr="00D8516A" w:rsidRDefault="00513019" w:rsidP="00513019">
      <w:pPr>
        <w:spacing w:before="90" w:after="90" w:line="240" w:lineRule="auto"/>
        <w:ind w:right="90"/>
        <w:rPr>
          <w:rFonts w:eastAsia="Times New Roman" w:cs="Arial"/>
          <w:b/>
          <w:bCs/>
          <w:color w:val="000000"/>
        </w:rPr>
      </w:pPr>
    </w:p>
    <w:p w14:paraId="4F027979" w14:textId="77777777" w:rsidR="00513019" w:rsidRPr="0055081B" w:rsidRDefault="00513019" w:rsidP="00513019">
      <w:pPr>
        <w:spacing w:before="90" w:after="90" w:line="240" w:lineRule="auto"/>
        <w:ind w:right="90"/>
        <w:rPr>
          <w:rFonts w:eastAsia="Times New Roman" w:cs="Arial"/>
          <w:b/>
          <w:bCs/>
          <w:color w:val="000000"/>
          <w:sz w:val="36"/>
          <w:szCs w:val="36"/>
        </w:rPr>
      </w:pPr>
      <w:r w:rsidRPr="0055081B">
        <w:rPr>
          <w:rFonts w:eastAsia="Times New Roman" w:cs="Arial"/>
          <w:b/>
          <w:bCs/>
          <w:color w:val="000000"/>
          <w:sz w:val="36"/>
          <w:szCs w:val="36"/>
          <w:u w:val="single"/>
        </w:rPr>
        <w:t>Delivery Options</w:t>
      </w:r>
      <w:r w:rsidRPr="0055081B">
        <w:rPr>
          <w:rFonts w:eastAsia="Times New Roman" w:cs="Arial"/>
          <w:b/>
          <w:bCs/>
          <w:color w:val="000000"/>
          <w:sz w:val="36"/>
          <w:szCs w:val="36"/>
        </w:rPr>
        <w:t>:</w:t>
      </w:r>
    </w:p>
    <w:p w14:paraId="4F02797A" w14:textId="77777777" w:rsidR="00513019" w:rsidRPr="00D8516A" w:rsidRDefault="00513019" w:rsidP="00513019">
      <w:pPr>
        <w:pStyle w:val="ListParagraph"/>
        <w:numPr>
          <w:ilvl w:val="0"/>
          <w:numId w:val="4"/>
        </w:numPr>
        <w:spacing w:before="90" w:after="90" w:line="240" w:lineRule="auto"/>
        <w:ind w:right="90"/>
        <w:rPr>
          <w:rFonts w:eastAsia="Times New Roman" w:cs="Arial"/>
          <w:b/>
          <w:bCs/>
          <w:color w:val="000000"/>
          <w:sz w:val="28"/>
          <w:szCs w:val="28"/>
        </w:rPr>
      </w:pPr>
      <w:r w:rsidRPr="00D8516A">
        <w:rPr>
          <w:rFonts w:eastAsia="Times New Roman" w:cs="Arial"/>
          <w:b/>
          <w:bCs/>
          <w:color w:val="000000"/>
          <w:sz w:val="28"/>
          <w:szCs w:val="28"/>
        </w:rPr>
        <w:t>Direct IP connection to NBCUniversal at either/both Englewood Cliffs, NJ or Littleton, CO facilities</w:t>
      </w:r>
    </w:p>
    <w:p w14:paraId="4F02797B" w14:textId="77777777" w:rsidR="00513019" w:rsidRPr="00D8516A" w:rsidRDefault="00513019" w:rsidP="00513019">
      <w:pPr>
        <w:pStyle w:val="ListParagraph"/>
        <w:numPr>
          <w:ilvl w:val="1"/>
          <w:numId w:val="4"/>
        </w:numPr>
        <w:spacing w:before="90" w:after="90" w:line="240" w:lineRule="auto"/>
        <w:ind w:right="90"/>
        <w:rPr>
          <w:rFonts w:eastAsia="Times New Roman" w:cs="Arial"/>
          <w:bCs/>
          <w:color w:val="000000"/>
          <w:sz w:val="28"/>
          <w:szCs w:val="28"/>
        </w:rPr>
      </w:pPr>
      <w:r w:rsidRPr="00D8516A">
        <w:rPr>
          <w:rFonts w:eastAsia="Times New Roman" w:cs="Arial"/>
          <w:bCs/>
          <w:color w:val="000000"/>
          <w:sz w:val="28"/>
          <w:szCs w:val="28"/>
        </w:rPr>
        <w:t>Requires IP input capable IRDs or other devices capable of ingesting a</w:t>
      </w:r>
      <w:r w:rsidR="00D8516A" w:rsidRPr="00D8516A">
        <w:rPr>
          <w:rFonts w:eastAsia="Times New Roman" w:cs="Arial"/>
          <w:bCs/>
          <w:color w:val="000000"/>
          <w:sz w:val="28"/>
          <w:szCs w:val="28"/>
        </w:rPr>
        <w:t>n</w:t>
      </w:r>
      <w:r w:rsidRPr="00D8516A">
        <w:rPr>
          <w:rFonts w:eastAsia="Times New Roman" w:cs="Arial"/>
          <w:bCs/>
          <w:color w:val="000000"/>
          <w:sz w:val="28"/>
          <w:szCs w:val="28"/>
        </w:rPr>
        <w:t xml:space="preserve"> IP transport stream</w:t>
      </w:r>
    </w:p>
    <w:p w14:paraId="4F02797C" w14:textId="77777777" w:rsidR="00513019" w:rsidRPr="00D8516A" w:rsidRDefault="00D8516A" w:rsidP="00513019">
      <w:pPr>
        <w:pStyle w:val="ListParagraph"/>
        <w:numPr>
          <w:ilvl w:val="1"/>
          <w:numId w:val="4"/>
        </w:numPr>
        <w:spacing w:before="90" w:after="90" w:line="240" w:lineRule="auto"/>
        <w:ind w:right="90"/>
        <w:rPr>
          <w:rFonts w:eastAsia="Times New Roman" w:cs="Arial"/>
          <w:bCs/>
          <w:color w:val="000000"/>
          <w:sz w:val="28"/>
          <w:szCs w:val="28"/>
        </w:rPr>
      </w:pPr>
      <w:r w:rsidRPr="00D8516A">
        <w:rPr>
          <w:rFonts w:eastAsia="Times New Roman" w:cs="Arial"/>
          <w:bCs/>
          <w:color w:val="000000"/>
          <w:sz w:val="28"/>
          <w:szCs w:val="28"/>
        </w:rPr>
        <w:t>Contact NBCU Distribution Support</w:t>
      </w:r>
      <w:r>
        <w:rPr>
          <w:rFonts w:eastAsia="Times New Roman" w:cs="Arial"/>
          <w:bCs/>
          <w:color w:val="000000"/>
          <w:sz w:val="28"/>
          <w:szCs w:val="28"/>
        </w:rPr>
        <w:t xml:space="preserve"> (Affiliate Operations)</w:t>
      </w:r>
      <w:r w:rsidRPr="00D8516A">
        <w:rPr>
          <w:rFonts w:eastAsia="Times New Roman" w:cs="Arial"/>
          <w:bCs/>
          <w:color w:val="000000"/>
          <w:sz w:val="28"/>
          <w:szCs w:val="28"/>
        </w:rPr>
        <w:t xml:space="preserve"> </w:t>
      </w:r>
      <w:r w:rsidR="00513019" w:rsidRPr="00D8516A">
        <w:rPr>
          <w:rFonts w:eastAsia="Times New Roman" w:cs="Arial"/>
          <w:bCs/>
          <w:color w:val="000000"/>
          <w:sz w:val="28"/>
          <w:szCs w:val="28"/>
        </w:rPr>
        <w:t>for list of current available fiber vendors at our facilities</w:t>
      </w:r>
    </w:p>
    <w:p w14:paraId="4F02797D" w14:textId="0427E6E8" w:rsidR="00513019" w:rsidRPr="00D8516A" w:rsidRDefault="000165CA" w:rsidP="00513019">
      <w:pPr>
        <w:pStyle w:val="ListParagraph"/>
        <w:numPr>
          <w:ilvl w:val="0"/>
          <w:numId w:val="4"/>
        </w:numPr>
        <w:spacing w:before="90" w:after="90" w:line="240" w:lineRule="auto"/>
        <w:ind w:right="90"/>
        <w:rPr>
          <w:rFonts w:eastAsia="Times New Roman" w:cs="Arial"/>
          <w:b/>
          <w:bCs/>
          <w:color w:val="000000"/>
          <w:sz w:val="28"/>
          <w:szCs w:val="28"/>
        </w:rPr>
      </w:pPr>
      <w:r>
        <w:rPr>
          <w:rFonts w:eastAsia="Times New Roman" w:cs="Arial"/>
          <w:b/>
          <w:bCs/>
          <w:color w:val="000000"/>
          <w:sz w:val="28"/>
          <w:szCs w:val="28"/>
        </w:rPr>
        <w:t>SRT</w:t>
      </w:r>
      <w:r w:rsidR="00513019" w:rsidRPr="00D8516A">
        <w:rPr>
          <w:rFonts w:eastAsia="Times New Roman" w:cs="Arial"/>
          <w:b/>
          <w:bCs/>
          <w:color w:val="000000"/>
          <w:sz w:val="28"/>
          <w:szCs w:val="28"/>
        </w:rPr>
        <w:t xml:space="preserve"> secure Internet Delivery</w:t>
      </w:r>
    </w:p>
    <w:p w14:paraId="4F02797E" w14:textId="77777777" w:rsidR="00513019" w:rsidRPr="00D8516A" w:rsidRDefault="00513019" w:rsidP="00513019">
      <w:pPr>
        <w:pStyle w:val="ListParagraph"/>
        <w:numPr>
          <w:ilvl w:val="1"/>
          <w:numId w:val="4"/>
        </w:numPr>
        <w:spacing w:before="90" w:after="90" w:line="240" w:lineRule="auto"/>
        <w:ind w:right="90"/>
        <w:rPr>
          <w:rFonts w:eastAsia="Times New Roman" w:cs="Arial"/>
          <w:bCs/>
          <w:color w:val="000000"/>
          <w:sz w:val="28"/>
          <w:szCs w:val="28"/>
        </w:rPr>
      </w:pPr>
      <w:r w:rsidRPr="00D8516A">
        <w:rPr>
          <w:rFonts w:eastAsia="Times New Roman" w:cs="Arial"/>
          <w:bCs/>
          <w:color w:val="000000"/>
          <w:sz w:val="28"/>
          <w:szCs w:val="28"/>
        </w:rPr>
        <w:t>At least one Static Public IP address required from MVPD for NBCU firewall approval</w:t>
      </w:r>
    </w:p>
    <w:p w14:paraId="4F02797F" w14:textId="49BDB093" w:rsidR="00513019" w:rsidRPr="00D8516A" w:rsidRDefault="00513019" w:rsidP="00513019">
      <w:pPr>
        <w:pStyle w:val="ListParagraph"/>
        <w:numPr>
          <w:ilvl w:val="1"/>
          <w:numId w:val="4"/>
        </w:numPr>
        <w:spacing w:before="90" w:after="90" w:line="240" w:lineRule="auto"/>
        <w:ind w:right="90"/>
        <w:rPr>
          <w:rFonts w:eastAsia="Times New Roman" w:cs="Arial"/>
          <w:bCs/>
          <w:color w:val="000000"/>
          <w:sz w:val="28"/>
          <w:szCs w:val="28"/>
        </w:rPr>
      </w:pPr>
      <w:r w:rsidRPr="00D8516A">
        <w:rPr>
          <w:rFonts w:eastAsia="Times New Roman" w:cs="Arial"/>
          <w:bCs/>
          <w:color w:val="000000"/>
          <w:sz w:val="28"/>
          <w:szCs w:val="28"/>
        </w:rPr>
        <w:t xml:space="preserve">Firewall access for NBCU </w:t>
      </w:r>
      <w:r w:rsidR="000165CA">
        <w:rPr>
          <w:rFonts w:eastAsia="Times New Roman" w:cs="Arial"/>
          <w:bCs/>
          <w:color w:val="000000"/>
          <w:sz w:val="28"/>
          <w:szCs w:val="28"/>
        </w:rPr>
        <w:t>SRT</w:t>
      </w:r>
      <w:r w:rsidRPr="00D8516A">
        <w:rPr>
          <w:rFonts w:eastAsia="Times New Roman" w:cs="Arial"/>
          <w:bCs/>
          <w:color w:val="000000"/>
          <w:sz w:val="28"/>
          <w:szCs w:val="28"/>
        </w:rPr>
        <w:t xml:space="preserve"> broadcasters on MVPD network</w:t>
      </w:r>
    </w:p>
    <w:p w14:paraId="4F027980" w14:textId="77777777" w:rsidR="00D8516A" w:rsidRPr="00D8516A" w:rsidRDefault="00513019" w:rsidP="00513019">
      <w:pPr>
        <w:pStyle w:val="ListParagraph"/>
        <w:numPr>
          <w:ilvl w:val="2"/>
          <w:numId w:val="4"/>
        </w:numPr>
        <w:spacing w:before="90" w:after="90" w:line="240" w:lineRule="auto"/>
        <w:ind w:right="90"/>
        <w:rPr>
          <w:rFonts w:eastAsia="Times New Roman" w:cs="Arial"/>
          <w:bCs/>
          <w:color w:val="000000"/>
          <w:sz w:val="28"/>
          <w:szCs w:val="28"/>
        </w:rPr>
      </w:pPr>
      <w:r w:rsidRPr="00D8516A">
        <w:rPr>
          <w:rFonts w:eastAsia="Times New Roman" w:cs="Arial"/>
          <w:bCs/>
          <w:color w:val="000000"/>
          <w:sz w:val="28"/>
          <w:szCs w:val="28"/>
        </w:rPr>
        <w:t xml:space="preserve">Contact </w:t>
      </w:r>
      <w:r w:rsidR="00D8516A" w:rsidRPr="00D8516A">
        <w:rPr>
          <w:rFonts w:eastAsia="Times New Roman" w:cs="Arial"/>
          <w:bCs/>
          <w:color w:val="000000"/>
          <w:sz w:val="28"/>
          <w:szCs w:val="28"/>
        </w:rPr>
        <w:t>NBCU Distribution Support</w:t>
      </w:r>
      <w:r w:rsidRPr="00D8516A">
        <w:rPr>
          <w:rFonts w:eastAsia="Times New Roman" w:cs="Arial"/>
          <w:bCs/>
          <w:color w:val="000000"/>
          <w:sz w:val="28"/>
          <w:szCs w:val="28"/>
        </w:rPr>
        <w:t xml:space="preserve"> </w:t>
      </w:r>
      <w:r w:rsidR="00D8516A">
        <w:rPr>
          <w:rFonts w:eastAsia="Times New Roman" w:cs="Arial"/>
          <w:bCs/>
          <w:color w:val="000000"/>
          <w:sz w:val="28"/>
          <w:szCs w:val="28"/>
        </w:rPr>
        <w:t xml:space="preserve">(Affiliate Operations) </w:t>
      </w:r>
      <w:r w:rsidRPr="00D8516A">
        <w:rPr>
          <w:rFonts w:eastAsia="Times New Roman" w:cs="Arial"/>
          <w:bCs/>
          <w:color w:val="000000"/>
          <w:sz w:val="28"/>
          <w:szCs w:val="28"/>
        </w:rPr>
        <w:t>for list of NBCU public IP addresses as well as traffic ports required for network reception</w:t>
      </w:r>
      <w:r w:rsidR="00D8516A" w:rsidRPr="00D8516A">
        <w:rPr>
          <w:rFonts w:eastAsia="Times New Roman" w:cs="Arial"/>
          <w:bCs/>
          <w:color w:val="000000"/>
          <w:sz w:val="28"/>
          <w:szCs w:val="28"/>
        </w:rPr>
        <w:t xml:space="preserve"> and firewall recommendations</w:t>
      </w:r>
    </w:p>
    <w:p w14:paraId="4F027981" w14:textId="3E4CC195" w:rsidR="0047394A" w:rsidRPr="00D8516A" w:rsidRDefault="00A7795D" w:rsidP="00D8516A">
      <w:pPr>
        <w:pStyle w:val="ListParagraph"/>
        <w:numPr>
          <w:ilvl w:val="1"/>
          <w:numId w:val="4"/>
        </w:numPr>
        <w:spacing w:before="90" w:after="90" w:line="240" w:lineRule="auto"/>
        <w:ind w:right="90"/>
        <w:rPr>
          <w:rFonts w:eastAsia="Times New Roman" w:cs="Arial"/>
          <w:bCs/>
          <w:color w:val="000000"/>
          <w:sz w:val="28"/>
          <w:szCs w:val="28"/>
        </w:rPr>
      </w:pPr>
      <w:r>
        <w:rPr>
          <w:rFonts w:eastAsia="Times New Roman" w:cs="Arial"/>
          <w:bCs/>
          <w:color w:val="000000"/>
          <w:sz w:val="28"/>
          <w:szCs w:val="28"/>
        </w:rPr>
        <w:t>SRT</w:t>
      </w:r>
      <w:r w:rsidR="00513019" w:rsidRPr="00D8516A">
        <w:rPr>
          <w:rFonts w:eastAsia="Times New Roman" w:cs="Arial"/>
          <w:bCs/>
          <w:color w:val="000000"/>
          <w:sz w:val="28"/>
          <w:szCs w:val="28"/>
        </w:rPr>
        <w:t xml:space="preserve"> enabled receiver</w:t>
      </w:r>
    </w:p>
    <w:p w14:paraId="4F027983" w14:textId="6C5BEE88" w:rsidR="00891103" w:rsidRPr="0055081B" w:rsidRDefault="00D8516A" w:rsidP="00AA2758">
      <w:pPr>
        <w:pStyle w:val="ListParagraph"/>
        <w:numPr>
          <w:ilvl w:val="2"/>
          <w:numId w:val="4"/>
        </w:numPr>
        <w:spacing w:before="90" w:after="90" w:line="240" w:lineRule="auto"/>
        <w:ind w:right="90"/>
        <w:rPr>
          <w:rFonts w:eastAsia="Times New Roman" w:cs="Arial"/>
          <w:b/>
          <w:color w:val="000000"/>
          <w:sz w:val="28"/>
          <w:szCs w:val="28"/>
          <w:u w:val="single"/>
        </w:rPr>
      </w:pPr>
      <w:r w:rsidRPr="0055081B">
        <w:rPr>
          <w:rFonts w:eastAsia="Times New Roman" w:cs="Arial"/>
          <w:bCs/>
          <w:color w:val="000000"/>
          <w:sz w:val="28"/>
          <w:szCs w:val="28"/>
        </w:rPr>
        <w:t>MPEG-4 HD Compatible</w:t>
      </w:r>
      <w:r w:rsidRPr="0055081B">
        <w:rPr>
          <w:rFonts w:eastAsia="Times New Roman" w:cs="Arial"/>
          <w:b/>
          <w:color w:val="000000"/>
          <w:sz w:val="28"/>
          <w:szCs w:val="28"/>
          <w:u w:val="single"/>
        </w:rPr>
        <w:br w:type="page"/>
      </w:r>
    </w:p>
    <w:p w14:paraId="4F027984" w14:textId="77777777" w:rsidR="00D8516A" w:rsidRPr="0055081B" w:rsidRDefault="00D8516A" w:rsidP="00891103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</w:rPr>
      </w:pPr>
      <w:r w:rsidRPr="0055081B">
        <w:rPr>
          <w:rFonts w:eastAsia="Times New Roman" w:cs="Arial"/>
          <w:b/>
          <w:color w:val="000000"/>
          <w:sz w:val="36"/>
          <w:szCs w:val="36"/>
          <w:u w:val="single"/>
        </w:rPr>
        <w:lastRenderedPageBreak/>
        <w:t>Delivery Format:</w:t>
      </w:r>
    </w:p>
    <w:p w14:paraId="4F027985" w14:textId="77777777" w:rsidR="00891103" w:rsidRPr="00D8516A" w:rsidRDefault="00D8516A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  <w:r w:rsidRPr="00D8516A">
        <w:rPr>
          <w:rFonts w:eastAsia="Times New Roman" w:cs="Arial"/>
          <w:b/>
          <w:bCs/>
          <w:color w:val="000000"/>
          <w:sz w:val="28"/>
          <w:szCs w:val="28"/>
        </w:rPr>
        <w:t>Single Program Transport Streams (SPTS)</w:t>
      </w:r>
    </w:p>
    <w:p w14:paraId="4F027986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4F027987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  <w:r w:rsidRPr="00D8516A">
        <w:rPr>
          <w:rFonts w:eastAsia="Times New Roman" w:cs="Arial"/>
          <w:b/>
          <w:bCs/>
          <w:color w:val="000000"/>
          <w:sz w:val="28"/>
          <w:szCs w:val="28"/>
        </w:rPr>
        <w:t xml:space="preserve">Video </w:t>
      </w:r>
      <w:r w:rsidR="0047394A" w:rsidRPr="00D8516A">
        <w:rPr>
          <w:rFonts w:eastAsia="Times New Roman" w:cs="Arial"/>
          <w:b/>
          <w:bCs/>
          <w:color w:val="000000"/>
          <w:sz w:val="28"/>
          <w:szCs w:val="28"/>
        </w:rPr>
        <w:t>Specifications</w:t>
      </w:r>
      <w:r w:rsidRPr="00D8516A">
        <w:rPr>
          <w:rFonts w:eastAsia="Times New Roman" w:cs="Arial"/>
          <w:b/>
          <w:bCs/>
          <w:color w:val="000000"/>
          <w:sz w:val="28"/>
          <w:szCs w:val="28"/>
        </w:rPr>
        <w:t>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5"/>
        <w:gridCol w:w="2439"/>
        <w:gridCol w:w="1648"/>
        <w:gridCol w:w="1411"/>
      </w:tblGrid>
      <w:tr w:rsidR="00891103" w:rsidRPr="00D8516A" w14:paraId="4F02798C" w14:textId="77777777" w:rsidTr="00326B4F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88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Video Codec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89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Video Bitrate (CBR)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8A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Resolution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8B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Framerate</w:t>
            </w:r>
          </w:p>
        </w:tc>
      </w:tr>
      <w:tr w:rsidR="00891103" w:rsidRPr="00D8516A" w14:paraId="4F027992" w14:textId="77777777" w:rsidTr="00326B4F">
        <w:trPr>
          <w:trHeight w:val="34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8D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H.264</w:t>
            </w:r>
          </w:p>
          <w:p w14:paraId="4F02798E" w14:textId="77777777" w:rsidR="00D8516A" w:rsidRPr="00D8516A" w:rsidRDefault="00D8516A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(MPEG-4 HD)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8F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10 Mbps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0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1920 x 1080i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1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29.97fps</w:t>
            </w:r>
          </w:p>
        </w:tc>
      </w:tr>
    </w:tbl>
    <w:p w14:paraId="4F027993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4F027994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  <w:r w:rsidRPr="00D8516A">
        <w:rPr>
          <w:rFonts w:eastAsia="Times New Roman" w:cs="Times New Roman"/>
          <w:b/>
          <w:bCs/>
          <w:color w:val="000000"/>
          <w:sz w:val="28"/>
          <w:szCs w:val="28"/>
        </w:rPr>
        <w:t>Audio S</w:t>
      </w:r>
      <w:r w:rsidR="0047394A" w:rsidRPr="00D8516A">
        <w:rPr>
          <w:rFonts w:eastAsia="Times New Roman" w:cs="Times New Roman"/>
          <w:b/>
          <w:bCs/>
          <w:color w:val="000000"/>
          <w:sz w:val="28"/>
          <w:szCs w:val="28"/>
        </w:rPr>
        <w:t>pecifications</w:t>
      </w:r>
      <w:r w:rsidRPr="00D8516A">
        <w:rPr>
          <w:rFonts w:eastAsia="Times New Roman" w:cs="Times New Roman"/>
          <w:b/>
          <w:bCs/>
          <w:color w:val="000000"/>
          <w:sz w:val="28"/>
          <w:szCs w:val="28"/>
        </w:rPr>
        <w:t>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9"/>
        <w:gridCol w:w="1599"/>
        <w:gridCol w:w="2334"/>
        <w:gridCol w:w="1259"/>
        <w:gridCol w:w="2299"/>
      </w:tblGrid>
      <w:tr w:rsidR="00891103" w:rsidRPr="00D8516A" w14:paraId="4F02799A" w14:textId="77777777" w:rsidTr="00326B4F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5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Content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6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Audio Codec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7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Audio Bitrate (CBR)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8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Channels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9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b/>
                <w:bCs/>
                <w:color w:val="000000"/>
                <w:sz w:val="28"/>
                <w:szCs w:val="28"/>
              </w:rPr>
              <w:t>Audio Sample Rate</w:t>
            </w:r>
          </w:p>
        </w:tc>
      </w:tr>
      <w:tr w:rsidR="00891103" w:rsidRPr="00D8516A" w14:paraId="4F0279A0" w14:textId="77777777" w:rsidTr="00326B4F">
        <w:trPr>
          <w:trHeight w:val="34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B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Program Audio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C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AC3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D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384 Kbps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E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5.1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9F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48.0 kHz</w:t>
            </w:r>
          </w:p>
        </w:tc>
      </w:tr>
      <w:tr w:rsidR="00891103" w:rsidRPr="00D8516A" w14:paraId="4F0279A6" w14:textId="77777777" w:rsidTr="0047394A">
        <w:trPr>
          <w:trHeight w:val="24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A1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SAP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A2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AC3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A3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192 Kbps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A4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2.0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F0279A5" w14:textId="77777777" w:rsidR="00891103" w:rsidRPr="00D8516A" w:rsidRDefault="00891103" w:rsidP="00326B4F">
            <w:pPr>
              <w:spacing w:after="0" w:line="240" w:lineRule="auto"/>
              <w:jc w:val="center"/>
              <w:rPr>
                <w:rFonts w:eastAsia="Times New Roman" w:cs="Times New Roman"/>
                <w:sz w:val="28"/>
                <w:szCs w:val="28"/>
              </w:rPr>
            </w:pPr>
            <w:r w:rsidRPr="00D8516A">
              <w:rPr>
                <w:rFonts w:eastAsia="Times New Roman" w:cs="Arial"/>
                <w:color w:val="000000"/>
                <w:sz w:val="28"/>
                <w:szCs w:val="28"/>
              </w:rPr>
              <w:t>48.0 kHz</w:t>
            </w:r>
          </w:p>
        </w:tc>
      </w:tr>
    </w:tbl>
    <w:p w14:paraId="4F0279A7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4F0279A8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  <w:r w:rsidRPr="00D8516A">
        <w:rPr>
          <w:rFonts w:eastAsia="Times New Roman" w:cs="Arial"/>
          <w:b/>
          <w:bCs/>
          <w:color w:val="000000"/>
          <w:sz w:val="28"/>
          <w:szCs w:val="28"/>
        </w:rPr>
        <w:t>In-Band Metadata:</w:t>
      </w:r>
    </w:p>
    <w:p w14:paraId="4F0279A9" w14:textId="77777777" w:rsidR="00891103" w:rsidRPr="00D8516A" w:rsidRDefault="00891103" w:rsidP="00891103">
      <w:pPr>
        <w:numPr>
          <w:ilvl w:val="0"/>
          <w:numId w:val="3"/>
        </w:numPr>
        <w:spacing w:after="0" w:line="240" w:lineRule="auto"/>
        <w:textAlignment w:val="baseline"/>
        <w:rPr>
          <w:rFonts w:eastAsia="Times New Roman" w:cs="Arial"/>
          <w:color w:val="000000"/>
          <w:sz w:val="28"/>
          <w:szCs w:val="28"/>
        </w:rPr>
      </w:pPr>
      <w:r w:rsidRPr="00D8516A">
        <w:rPr>
          <w:rFonts w:eastAsia="Times New Roman" w:cs="Arial"/>
          <w:color w:val="000000"/>
          <w:sz w:val="28"/>
          <w:szCs w:val="28"/>
        </w:rPr>
        <w:t>Closed Captioning: 608/708</w:t>
      </w:r>
    </w:p>
    <w:p w14:paraId="4F0279AA" w14:textId="77777777" w:rsidR="00891103" w:rsidRPr="00D8516A" w:rsidRDefault="00891103" w:rsidP="00891103">
      <w:pPr>
        <w:numPr>
          <w:ilvl w:val="0"/>
          <w:numId w:val="3"/>
        </w:numPr>
        <w:spacing w:after="0" w:line="240" w:lineRule="auto"/>
        <w:textAlignment w:val="baseline"/>
        <w:rPr>
          <w:rFonts w:eastAsia="Times New Roman" w:cs="Arial"/>
          <w:color w:val="000000"/>
          <w:sz w:val="28"/>
          <w:szCs w:val="28"/>
        </w:rPr>
      </w:pPr>
      <w:r w:rsidRPr="00D8516A">
        <w:rPr>
          <w:rFonts w:eastAsia="Times New Roman" w:cs="Arial"/>
          <w:color w:val="000000"/>
          <w:sz w:val="28"/>
          <w:szCs w:val="28"/>
        </w:rPr>
        <w:t xml:space="preserve">SCTE 35 (local ad: </w:t>
      </w:r>
      <w:proofErr w:type="spellStart"/>
      <w:r w:rsidRPr="00D8516A">
        <w:rPr>
          <w:rFonts w:eastAsia="Times New Roman" w:cs="Arial"/>
          <w:color w:val="000000"/>
          <w:sz w:val="28"/>
          <w:szCs w:val="28"/>
        </w:rPr>
        <w:t>splice_request</w:t>
      </w:r>
      <w:proofErr w:type="spellEnd"/>
      <w:r w:rsidRPr="00D8516A">
        <w:rPr>
          <w:rFonts w:eastAsia="Times New Roman" w:cs="Arial"/>
          <w:color w:val="000000"/>
          <w:sz w:val="28"/>
          <w:szCs w:val="28"/>
        </w:rPr>
        <w:t>, 8s pre-roll for splice start, DTMF)</w:t>
      </w:r>
    </w:p>
    <w:p w14:paraId="4F0279AB" w14:textId="77777777" w:rsidR="00891103" w:rsidRPr="00D8516A" w:rsidRDefault="00891103" w:rsidP="00891103">
      <w:pPr>
        <w:numPr>
          <w:ilvl w:val="0"/>
          <w:numId w:val="3"/>
        </w:numPr>
        <w:spacing w:after="0" w:line="240" w:lineRule="auto"/>
        <w:textAlignment w:val="baseline"/>
        <w:rPr>
          <w:rFonts w:eastAsia="Times New Roman" w:cs="Arial"/>
          <w:color w:val="000000"/>
          <w:sz w:val="28"/>
          <w:szCs w:val="28"/>
        </w:rPr>
      </w:pPr>
      <w:r w:rsidRPr="00D8516A">
        <w:rPr>
          <w:rFonts w:eastAsia="Times New Roman" w:cs="Arial"/>
          <w:color w:val="000000"/>
          <w:sz w:val="28"/>
          <w:szCs w:val="28"/>
        </w:rPr>
        <w:t>Nielsen Watermark</w:t>
      </w:r>
    </w:p>
    <w:p w14:paraId="4F0279AC" w14:textId="77777777" w:rsidR="00891103" w:rsidRPr="00D8516A" w:rsidRDefault="00891103" w:rsidP="00891103">
      <w:pPr>
        <w:spacing w:after="0" w:line="240" w:lineRule="auto"/>
        <w:rPr>
          <w:rFonts w:eastAsia="Times New Roman" w:cs="Times New Roman"/>
          <w:sz w:val="28"/>
          <w:szCs w:val="28"/>
        </w:rPr>
      </w:pPr>
    </w:p>
    <w:p w14:paraId="4F0279AD" w14:textId="77777777" w:rsidR="00891103" w:rsidRPr="00D8516A" w:rsidRDefault="00D8516A" w:rsidP="00891103">
      <w:pPr>
        <w:spacing w:before="90" w:after="90" w:line="240" w:lineRule="auto"/>
        <w:ind w:right="90"/>
        <w:rPr>
          <w:rFonts w:eastAsia="Times New Roman" w:cs="Times New Roman"/>
          <w:sz w:val="28"/>
          <w:szCs w:val="28"/>
        </w:rPr>
      </w:pPr>
      <w:r w:rsidRPr="00D8516A">
        <w:rPr>
          <w:rFonts w:eastAsia="Times New Roman" w:cs="Arial"/>
          <w:b/>
          <w:bCs/>
          <w:color w:val="000000"/>
          <w:sz w:val="28"/>
          <w:szCs w:val="28"/>
        </w:rPr>
        <w:t>Required</w:t>
      </w:r>
      <w:r w:rsidR="00891103" w:rsidRPr="00D8516A">
        <w:rPr>
          <w:rFonts w:eastAsia="Times New Roman" w:cs="Arial"/>
          <w:b/>
          <w:bCs/>
          <w:color w:val="000000"/>
          <w:sz w:val="28"/>
          <w:szCs w:val="28"/>
        </w:rPr>
        <w:t xml:space="preserve"> bitrate </w:t>
      </w:r>
      <w:r w:rsidRPr="00D8516A">
        <w:rPr>
          <w:rFonts w:eastAsia="Times New Roman" w:cs="Arial"/>
          <w:b/>
          <w:bCs/>
          <w:color w:val="000000"/>
          <w:sz w:val="28"/>
          <w:szCs w:val="28"/>
        </w:rPr>
        <w:t xml:space="preserve">per SPTS </w:t>
      </w:r>
      <w:r w:rsidR="00513019" w:rsidRPr="00D8516A">
        <w:rPr>
          <w:rFonts w:eastAsia="Times New Roman" w:cs="Arial"/>
          <w:b/>
          <w:bCs/>
          <w:color w:val="000000"/>
          <w:sz w:val="28"/>
          <w:szCs w:val="28"/>
        </w:rPr>
        <w:t>(accounts for overhead)</w:t>
      </w:r>
      <w:r w:rsidR="00891103" w:rsidRPr="00D8516A">
        <w:rPr>
          <w:rFonts w:eastAsia="Times New Roman" w:cs="Arial"/>
          <w:color w:val="000000"/>
          <w:sz w:val="28"/>
          <w:szCs w:val="28"/>
        </w:rPr>
        <w:t>: 15Mbps</w:t>
      </w:r>
    </w:p>
    <w:p w14:paraId="4F0279AE" w14:textId="77777777" w:rsidR="00891103" w:rsidRPr="00D8516A" w:rsidRDefault="00891103" w:rsidP="00891103">
      <w:pPr>
        <w:rPr>
          <w:rFonts w:cs="Arial"/>
          <w:color w:val="000000"/>
          <w:sz w:val="28"/>
          <w:szCs w:val="28"/>
        </w:rPr>
      </w:pPr>
      <w:r w:rsidRPr="00D8516A">
        <w:rPr>
          <w:rFonts w:cs="Arial"/>
          <w:b/>
          <w:bCs/>
          <w:color w:val="000000"/>
          <w:sz w:val="28"/>
          <w:szCs w:val="28"/>
        </w:rPr>
        <w:t>FEC:</w:t>
      </w:r>
      <w:r w:rsidRPr="00D8516A">
        <w:rPr>
          <w:rFonts w:cs="Arial"/>
          <w:color w:val="000000"/>
          <w:sz w:val="28"/>
          <w:szCs w:val="28"/>
        </w:rPr>
        <w:t xml:space="preserve"> None</w:t>
      </w:r>
    </w:p>
    <w:p w14:paraId="4F0279AF" w14:textId="77777777" w:rsidR="00D8516A" w:rsidRDefault="00D8516A" w:rsidP="00D8516A">
      <w:pPr>
        <w:spacing w:before="90" w:after="90" w:line="240" w:lineRule="auto"/>
        <w:ind w:right="90"/>
      </w:pPr>
    </w:p>
    <w:p w14:paraId="4F0279B0" w14:textId="77777777" w:rsidR="00D8516A" w:rsidRPr="0055081B" w:rsidRDefault="00D8516A" w:rsidP="00D8516A">
      <w:pPr>
        <w:spacing w:before="90" w:after="90" w:line="240" w:lineRule="auto"/>
        <w:ind w:right="90"/>
        <w:rPr>
          <w:sz w:val="36"/>
          <w:szCs w:val="36"/>
        </w:rPr>
      </w:pPr>
      <w:r w:rsidRPr="0055081B">
        <w:rPr>
          <w:b/>
          <w:sz w:val="36"/>
          <w:szCs w:val="36"/>
          <w:u w:val="single"/>
        </w:rPr>
        <w:t>NBCU Distribution Support (Affiliate Operations) Contact info</w:t>
      </w:r>
      <w:r w:rsidRPr="0055081B">
        <w:rPr>
          <w:sz w:val="36"/>
          <w:szCs w:val="36"/>
        </w:rPr>
        <w:t>:</w:t>
      </w:r>
    </w:p>
    <w:p w14:paraId="4F0279B1" w14:textId="77777777" w:rsidR="00D8516A" w:rsidRPr="00D8516A" w:rsidRDefault="00D8516A" w:rsidP="00D8516A">
      <w:pPr>
        <w:spacing w:before="90" w:after="90" w:line="240" w:lineRule="auto"/>
        <w:ind w:right="90"/>
        <w:rPr>
          <w:sz w:val="40"/>
        </w:rPr>
      </w:pPr>
    </w:p>
    <w:p w14:paraId="4F0279B2" w14:textId="77777777" w:rsidR="00D8516A" w:rsidRPr="00D8516A" w:rsidRDefault="00D8516A" w:rsidP="00D8516A">
      <w:pPr>
        <w:spacing w:before="90" w:after="90" w:line="240" w:lineRule="auto"/>
        <w:ind w:right="90"/>
        <w:rPr>
          <w:sz w:val="28"/>
          <w:szCs w:val="28"/>
        </w:rPr>
      </w:pPr>
      <w:r w:rsidRPr="00D8516A">
        <w:rPr>
          <w:sz w:val="28"/>
          <w:szCs w:val="28"/>
        </w:rPr>
        <w:t>201-735-3700</w:t>
      </w:r>
    </w:p>
    <w:p w14:paraId="4F0279B3" w14:textId="77777777" w:rsidR="00D8516A" w:rsidRPr="00D8516A" w:rsidRDefault="00D8516A" w:rsidP="00D8516A">
      <w:pPr>
        <w:spacing w:before="90" w:after="90" w:line="240" w:lineRule="auto"/>
        <w:ind w:right="90"/>
        <w:rPr>
          <w:sz w:val="28"/>
          <w:szCs w:val="28"/>
        </w:rPr>
      </w:pPr>
    </w:p>
    <w:p w14:paraId="4F0279B5" w14:textId="598940F3" w:rsidR="00D8516A" w:rsidRPr="0055081B" w:rsidRDefault="00A7795D" w:rsidP="00D8516A">
      <w:pPr>
        <w:spacing w:before="90" w:after="90" w:line="240" w:lineRule="auto"/>
        <w:ind w:right="90"/>
        <w:rPr>
          <w:sz w:val="28"/>
          <w:szCs w:val="28"/>
        </w:rPr>
      </w:pPr>
      <w:hyperlink r:id="rId5" w:history="1">
        <w:r w:rsidR="00D8516A" w:rsidRPr="00D8516A">
          <w:rPr>
            <w:rStyle w:val="Hyperlink"/>
            <w:sz w:val="28"/>
            <w:szCs w:val="28"/>
          </w:rPr>
          <w:t>Affiliate.operations@nbcuni.com</w:t>
        </w:r>
      </w:hyperlink>
    </w:p>
    <w:sectPr w:rsidR="00D8516A" w:rsidRPr="005508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C4E97"/>
    <w:multiLevelType w:val="hybridMultilevel"/>
    <w:tmpl w:val="AC06D14A"/>
    <w:lvl w:ilvl="0" w:tplc="0409000F">
      <w:start w:val="1"/>
      <w:numFmt w:val="decimal"/>
      <w:lvlText w:val="%1."/>
      <w:lvlJc w:val="left"/>
      <w:pPr>
        <w:ind w:left="777" w:hanging="360"/>
      </w:pPr>
    </w:lvl>
    <w:lvl w:ilvl="1" w:tplc="04090019" w:tentative="1">
      <w:start w:val="1"/>
      <w:numFmt w:val="lowerLetter"/>
      <w:lvlText w:val="%2."/>
      <w:lvlJc w:val="left"/>
      <w:pPr>
        <w:ind w:left="1497" w:hanging="360"/>
      </w:pPr>
    </w:lvl>
    <w:lvl w:ilvl="2" w:tplc="0409001B" w:tentative="1">
      <w:start w:val="1"/>
      <w:numFmt w:val="lowerRoman"/>
      <w:lvlText w:val="%3."/>
      <w:lvlJc w:val="right"/>
      <w:pPr>
        <w:ind w:left="2217" w:hanging="180"/>
      </w:pPr>
    </w:lvl>
    <w:lvl w:ilvl="3" w:tplc="0409000F" w:tentative="1">
      <w:start w:val="1"/>
      <w:numFmt w:val="decimal"/>
      <w:lvlText w:val="%4."/>
      <w:lvlJc w:val="left"/>
      <w:pPr>
        <w:ind w:left="2937" w:hanging="360"/>
      </w:pPr>
    </w:lvl>
    <w:lvl w:ilvl="4" w:tplc="04090019" w:tentative="1">
      <w:start w:val="1"/>
      <w:numFmt w:val="lowerLetter"/>
      <w:lvlText w:val="%5."/>
      <w:lvlJc w:val="left"/>
      <w:pPr>
        <w:ind w:left="3657" w:hanging="360"/>
      </w:pPr>
    </w:lvl>
    <w:lvl w:ilvl="5" w:tplc="0409001B" w:tentative="1">
      <w:start w:val="1"/>
      <w:numFmt w:val="lowerRoman"/>
      <w:lvlText w:val="%6."/>
      <w:lvlJc w:val="right"/>
      <w:pPr>
        <w:ind w:left="4377" w:hanging="180"/>
      </w:pPr>
    </w:lvl>
    <w:lvl w:ilvl="6" w:tplc="0409000F" w:tentative="1">
      <w:start w:val="1"/>
      <w:numFmt w:val="decimal"/>
      <w:lvlText w:val="%7."/>
      <w:lvlJc w:val="left"/>
      <w:pPr>
        <w:ind w:left="5097" w:hanging="360"/>
      </w:pPr>
    </w:lvl>
    <w:lvl w:ilvl="7" w:tplc="04090019" w:tentative="1">
      <w:start w:val="1"/>
      <w:numFmt w:val="lowerLetter"/>
      <w:lvlText w:val="%8."/>
      <w:lvlJc w:val="left"/>
      <w:pPr>
        <w:ind w:left="5817" w:hanging="360"/>
      </w:pPr>
    </w:lvl>
    <w:lvl w:ilvl="8" w:tplc="0409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" w15:restartNumberingAfterBreak="0">
    <w:nsid w:val="10D15FA4"/>
    <w:multiLevelType w:val="hybridMultilevel"/>
    <w:tmpl w:val="D10658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CD7BB8"/>
    <w:multiLevelType w:val="hybridMultilevel"/>
    <w:tmpl w:val="38C2E4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E057D6"/>
    <w:multiLevelType w:val="multilevel"/>
    <w:tmpl w:val="06925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103"/>
    <w:rsid w:val="000165CA"/>
    <w:rsid w:val="000C1135"/>
    <w:rsid w:val="000C2804"/>
    <w:rsid w:val="00310DB2"/>
    <w:rsid w:val="0047394A"/>
    <w:rsid w:val="004B3B16"/>
    <w:rsid w:val="00513019"/>
    <w:rsid w:val="005477D6"/>
    <w:rsid w:val="0055081B"/>
    <w:rsid w:val="005546D3"/>
    <w:rsid w:val="00592150"/>
    <w:rsid w:val="00683D63"/>
    <w:rsid w:val="007A012E"/>
    <w:rsid w:val="007A0DDF"/>
    <w:rsid w:val="00857E6C"/>
    <w:rsid w:val="00891103"/>
    <w:rsid w:val="00911FAA"/>
    <w:rsid w:val="00A652CD"/>
    <w:rsid w:val="00A7795D"/>
    <w:rsid w:val="00A80199"/>
    <w:rsid w:val="00B27F30"/>
    <w:rsid w:val="00B454E6"/>
    <w:rsid w:val="00D821C2"/>
    <w:rsid w:val="00D8516A"/>
    <w:rsid w:val="00D96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027960"/>
  <w15:chartTrackingRefBased/>
  <w15:docId w15:val="{069057A3-BD44-4132-A8AA-12D9F421A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1103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91103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91103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1103"/>
    <w:rPr>
      <w:rFonts w:asciiTheme="majorHAnsi" w:eastAsiaTheme="majorEastAsia" w:hAnsiTheme="majorHAnsi" w:cstheme="majorBidi"/>
      <w:b/>
      <w:bCs/>
      <w:color w:val="2C6EAB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9110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91103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891103"/>
    <w:pPr>
      <w:spacing w:after="200" w:line="276" w:lineRule="auto"/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7394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85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ffiliate.operations@nbcuni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NBCUniversal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Warner, Bradley (206096759)</dc:creator>
  <cp:keywords/>
  <dc:description/>
  <cp:lastModifiedBy>Mosley, Kim (NBCUniversal)</cp:lastModifiedBy>
  <cp:revision>4</cp:revision>
  <dcterms:created xsi:type="dcterms:W3CDTF">2022-10-18T22:41:00Z</dcterms:created>
  <dcterms:modified xsi:type="dcterms:W3CDTF">2022-10-18T22:42:00Z</dcterms:modified>
</cp:coreProperties>
</file>